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33" w:rsidRPr="0048425D" w:rsidRDefault="00AC4B4F" w:rsidP="00EC2A33">
      <w:pPr>
        <w:rPr>
          <w:rFonts w:ascii="Arial" w:hAnsi="Arial"/>
          <w:b/>
          <w:sz w:val="36"/>
        </w:rPr>
      </w:pPr>
      <w:r>
        <w:rPr>
          <w:rStyle w:val="Fett"/>
          <w:rFonts w:ascii="Arial" w:hAnsi="Arial" w:cs="Arial"/>
          <w:sz w:val="36"/>
          <w:szCs w:val="36"/>
        </w:rPr>
        <w:t xml:space="preserve">FLIR stellt kabellose Videoendoskope der Serie </w:t>
      </w:r>
      <w:proofErr w:type="spellStart"/>
      <w:r>
        <w:rPr>
          <w:rStyle w:val="Fett"/>
          <w:rFonts w:ascii="Arial" w:hAnsi="Arial" w:cs="Arial"/>
          <w:sz w:val="36"/>
          <w:szCs w:val="36"/>
        </w:rPr>
        <w:t>Extech</w:t>
      </w:r>
      <w:proofErr w:type="spellEnd"/>
      <w:r>
        <w:rPr>
          <w:rStyle w:val="Fett"/>
          <w:rFonts w:ascii="Arial" w:hAnsi="Arial" w:cs="Arial"/>
          <w:sz w:val="36"/>
          <w:szCs w:val="36"/>
        </w:rPr>
        <w:t xml:space="preserve"> BR450W vor</w:t>
      </w:r>
    </w:p>
    <w:p w:rsidR="001A1493" w:rsidRDefault="001A1493" w:rsidP="00EC2A33">
      <w:pPr>
        <w:rPr>
          <w:rFonts w:ascii="Arial" w:hAnsi="Arial"/>
        </w:rPr>
      </w:pPr>
    </w:p>
    <w:p w:rsidR="004260E7" w:rsidRPr="0048425D" w:rsidRDefault="004260E7" w:rsidP="004260E7">
      <w:pPr>
        <w:rPr>
          <w:rFonts w:ascii="Arial" w:hAnsi="Arial"/>
          <w:i/>
        </w:rPr>
      </w:pPr>
      <w:r w:rsidRPr="0048425D">
        <w:rPr>
          <w:rFonts w:ascii="Arial" w:hAnsi="Arial"/>
          <w:i/>
        </w:rPr>
        <w:t xml:space="preserve">Einfache Inspektion von schwer erreichbaren Bereichen und Dokumentation </w:t>
      </w:r>
      <w:r w:rsidR="00177CD6">
        <w:rPr>
          <w:rFonts w:ascii="Arial" w:hAnsi="Arial"/>
          <w:i/>
        </w:rPr>
        <w:t>von Befunden mit Gelenk- oder Dualkamera</w:t>
      </w:r>
      <w:r w:rsidR="00305A2C">
        <w:rPr>
          <w:rFonts w:ascii="Arial" w:hAnsi="Arial"/>
          <w:i/>
        </w:rPr>
        <w:t>-</w:t>
      </w:r>
      <w:proofErr w:type="spellStart"/>
      <w:r w:rsidR="00305A2C">
        <w:rPr>
          <w:rFonts w:ascii="Arial" w:hAnsi="Arial"/>
          <w:i/>
        </w:rPr>
        <w:t>Videoboro</w:t>
      </w:r>
      <w:r w:rsidRPr="0048425D">
        <w:rPr>
          <w:rFonts w:ascii="Arial" w:hAnsi="Arial"/>
          <w:i/>
        </w:rPr>
        <w:t>skopen</w:t>
      </w:r>
      <w:proofErr w:type="spellEnd"/>
    </w:p>
    <w:p w:rsidR="004260E7" w:rsidRPr="00F908CF" w:rsidRDefault="004260E7" w:rsidP="004260E7">
      <w:pPr>
        <w:rPr>
          <w:rFonts w:ascii="Arial" w:hAnsi="Arial"/>
        </w:rPr>
      </w:pPr>
    </w:p>
    <w:p w:rsidR="004260E7" w:rsidRPr="00F908CF" w:rsidRDefault="004260E7" w:rsidP="004260E7">
      <w:pPr>
        <w:rPr>
          <w:rFonts w:ascii="Arial" w:hAnsi="Arial"/>
        </w:rPr>
      </w:pPr>
      <w:r w:rsidRPr="00C42275">
        <w:rPr>
          <w:rFonts w:ascii="Arial" w:hAnsi="Arial"/>
          <w:b/>
        </w:rPr>
        <w:t xml:space="preserve">Hudson (New Hampshire) </w:t>
      </w:r>
      <w:r w:rsidR="00177CD6">
        <w:rPr>
          <w:rFonts w:ascii="Arial" w:hAnsi="Arial"/>
          <w:b/>
        </w:rPr>
        <w:t>21</w:t>
      </w:r>
      <w:r w:rsidR="004336C9" w:rsidRPr="00F908CF">
        <w:rPr>
          <w:rFonts w:ascii="Arial" w:hAnsi="Arial"/>
          <w:b/>
        </w:rPr>
        <w:t>. Mai</w:t>
      </w:r>
      <w:r w:rsidR="00EC2A33" w:rsidRPr="00F908CF">
        <w:rPr>
          <w:rFonts w:ascii="Arial" w:hAnsi="Arial"/>
          <w:b/>
        </w:rPr>
        <w:t xml:space="preserve"> 2024</w:t>
      </w:r>
      <w:r w:rsidR="004336C9" w:rsidRPr="00F908CF">
        <w:rPr>
          <w:rFonts w:ascii="Arial" w:hAnsi="Arial"/>
          <w:b/>
        </w:rPr>
        <w:t xml:space="preserve"> –</w:t>
      </w:r>
      <w:r w:rsidR="004336C9" w:rsidRPr="00F908CF">
        <w:rPr>
          <w:rFonts w:ascii="Arial" w:hAnsi="Arial"/>
        </w:rPr>
        <w:t xml:space="preserve"> </w:t>
      </w:r>
      <w:r w:rsidRPr="00F908CF">
        <w:rPr>
          <w:rFonts w:ascii="Arial" w:hAnsi="Arial"/>
        </w:rPr>
        <w:t>FLIR, ein Unternehmen von Teledyne Technolog</w:t>
      </w:r>
      <w:r w:rsidR="00305A2C">
        <w:rPr>
          <w:rFonts w:ascii="Arial" w:hAnsi="Arial"/>
        </w:rPr>
        <w:t xml:space="preserve">ies, kündigt heute die </w:t>
      </w:r>
      <w:proofErr w:type="spellStart"/>
      <w:r w:rsidR="00305A2C">
        <w:rPr>
          <w:rFonts w:ascii="Arial" w:hAnsi="Arial"/>
        </w:rPr>
        <w:t>Videoboro</w:t>
      </w:r>
      <w:r w:rsidRPr="00F908CF">
        <w:rPr>
          <w:rFonts w:ascii="Arial" w:hAnsi="Arial"/>
        </w:rPr>
        <w:t>skope</w:t>
      </w:r>
      <w:proofErr w:type="spellEnd"/>
      <w:r w:rsidRPr="00F908CF">
        <w:rPr>
          <w:rFonts w:ascii="Arial" w:hAnsi="Arial"/>
        </w:rPr>
        <w:t xml:space="preserve"> der Serie </w:t>
      </w:r>
      <w:proofErr w:type="spellStart"/>
      <w:r w:rsidRPr="00F908CF">
        <w:rPr>
          <w:rFonts w:ascii="Arial" w:hAnsi="Arial"/>
        </w:rPr>
        <w:t>Extech</w:t>
      </w:r>
      <w:proofErr w:type="spellEnd"/>
      <w:r w:rsidRPr="00F908CF">
        <w:rPr>
          <w:rFonts w:ascii="Arial" w:hAnsi="Arial"/>
        </w:rPr>
        <w:t xml:space="preserve"> BR450W für die Inspektion von schwer zugänglichen Bereichen in der Gebäude-, Automobil- und </w:t>
      </w:r>
      <w:proofErr w:type="spellStart"/>
      <w:r w:rsidRPr="00F908CF">
        <w:rPr>
          <w:rFonts w:ascii="Arial" w:hAnsi="Arial"/>
        </w:rPr>
        <w:t>Instandthaltung</w:t>
      </w:r>
      <w:proofErr w:type="spellEnd"/>
      <w:r w:rsidRPr="00F908CF">
        <w:rPr>
          <w:rFonts w:ascii="Arial" w:hAnsi="Arial"/>
        </w:rPr>
        <w:t xml:space="preserve"> von Produktionsanlagen an. Die beiden kabellosen </w:t>
      </w:r>
      <w:r w:rsidR="00177CD6">
        <w:rPr>
          <w:rFonts w:ascii="Arial" w:hAnsi="Arial"/>
        </w:rPr>
        <w:t>Modelle, das Dualkamera</w:t>
      </w:r>
      <w:r w:rsidRPr="00F908CF">
        <w:rPr>
          <w:rFonts w:ascii="Arial" w:hAnsi="Arial"/>
        </w:rPr>
        <w:t>-HD-Modell BR450W-D und das Zweiwege-Gelenk-Modell BR450W-A2, bieten Anwendern Fernsteuerung und -anzeige, Dokumentations- und Freigabeoptionen sowie eine intuitive Benutzeroberfläche, die die Fehlersuche an schwer zugänglichen Stellen vereinfacht.</w:t>
      </w:r>
    </w:p>
    <w:p w:rsidR="004260E7" w:rsidRPr="00F908CF" w:rsidRDefault="004260E7" w:rsidP="004260E7">
      <w:pPr>
        <w:rPr>
          <w:rFonts w:ascii="Arial" w:hAnsi="Arial"/>
        </w:rPr>
      </w:pPr>
    </w:p>
    <w:p w:rsidR="004260E7" w:rsidRPr="00F908CF" w:rsidRDefault="004260E7" w:rsidP="004260E7">
      <w:pPr>
        <w:rPr>
          <w:rFonts w:ascii="Arial" w:hAnsi="Arial"/>
        </w:rPr>
      </w:pPr>
      <w:r w:rsidRPr="00F908CF">
        <w:rPr>
          <w:rFonts w:ascii="Arial" w:hAnsi="Arial"/>
        </w:rPr>
        <w:t xml:space="preserve">Die BR450W-Serie lässt sich über WLAN mit der </w:t>
      </w:r>
      <w:proofErr w:type="spellStart"/>
      <w:r w:rsidRPr="00F908CF">
        <w:rPr>
          <w:rFonts w:ascii="Arial" w:hAnsi="Arial"/>
        </w:rPr>
        <w:t>Extech</w:t>
      </w:r>
      <w:proofErr w:type="spellEnd"/>
      <w:r w:rsidRPr="00F908CF">
        <w:rPr>
          <w:rFonts w:ascii="Arial" w:hAnsi="Arial"/>
        </w:rPr>
        <w:t xml:space="preserve"> </w:t>
      </w:r>
      <w:proofErr w:type="spellStart"/>
      <w:r w:rsidRPr="00F908CF">
        <w:rPr>
          <w:rFonts w:ascii="Arial" w:hAnsi="Arial"/>
        </w:rPr>
        <w:t>ExView</w:t>
      </w:r>
      <w:proofErr w:type="spellEnd"/>
      <w:r w:rsidRPr="00F908CF">
        <w:rPr>
          <w:rFonts w:ascii="Arial" w:hAnsi="Arial"/>
        </w:rPr>
        <w:t xml:space="preserve"> </w:t>
      </w:r>
      <w:proofErr w:type="spellStart"/>
      <w:r w:rsidRPr="00F908CF">
        <w:rPr>
          <w:rFonts w:ascii="Arial" w:hAnsi="Arial"/>
        </w:rPr>
        <w:t>App</w:t>
      </w:r>
      <w:proofErr w:type="spellEnd"/>
      <w:r w:rsidRPr="00F908CF">
        <w:rPr>
          <w:rFonts w:ascii="Arial" w:hAnsi="Arial"/>
        </w:rPr>
        <w:t xml:space="preserve"> verbinden, um das sichtbare Bild mit einer Auflösung von 1280 x 720 Pixeln auch von Ferne zu betrachten. Benutzer können Bilder, Videos und Audioaufnahmen über die </w:t>
      </w:r>
      <w:proofErr w:type="spellStart"/>
      <w:r w:rsidRPr="00F908CF">
        <w:rPr>
          <w:rFonts w:ascii="Arial" w:hAnsi="Arial"/>
        </w:rPr>
        <w:t>App</w:t>
      </w:r>
      <w:proofErr w:type="spellEnd"/>
      <w:r w:rsidRPr="00F908CF">
        <w:rPr>
          <w:rFonts w:ascii="Arial" w:hAnsi="Arial"/>
        </w:rPr>
        <w:t xml:space="preserve"> erfassen, sie mit Kunden und Kollegen teilen und die Informationen dann zur Identifizierung und Dokumentation von Problemen während einer Inspektion verwenden. Die </w:t>
      </w:r>
      <w:proofErr w:type="spellStart"/>
      <w:r w:rsidRPr="00F908CF">
        <w:rPr>
          <w:rFonts w:ascii="Arial" w:hAnsi="Arial"/>
        </w:rPr>
        <w:t>App</w:t>
      </w:r>
      <w:proofErr w:type="spellEnd"/>
      <w:r w:rsidRPr="00F908CF">
        <w:rPr>
          <w:rFonts w:ascii="Arial" w:hAnsi="Arial"/>
        </w:rPr>
        <w:t xml:space="preserve"> bietet eine optionale Ansicht der Bilder nebeneinander zur einfacheren Fehlersuche und kann mehrere Messgeräte mit </w:t>
      </w:r>
      <w:proofErr w:type="spellStart"/>
      <w:r w:rsidRPr="00F908CF">
        <w:rPr>
          <w:rFonts w:ascii="Arial" w:hAnsi="Arial"/>
        </w:rPr>
        <w:t>iOS</w:t>
      </w:r>
      <w:proofErr w:type="spellEnd"/>
      <w:r w:rsidRPr="00F908CF">
        <w:rPr>
          <w:rFonts w:ascii="Arial" w:hAnsi="Arial"/>
        </w:rPr>
        <w:t xml:space="preserve">- und </w:t>
      </w:r>
      <w:proofErr w:type="spellStart"/>
      <w:r w:rsidRPr="00F908CF">
        <w:rPr>
          <w:rFonts w:ascii="Arial" w:hAnsi="Arial"/>
        </w:rPr>
        <w:t>Android-Tablets</w:t>
      </w:r>
      <w:proofErr w:type="spellEnd"/>
      <w:r w:rsidRPr="00F908CF">
        <w:rPr>
          <w:rFonts w:ascii="Arial" w:hAnsi="Arial"/>
        </w:rPr>
        <w:t xml:space="preserve"> oder -Telefonen verbinden.</w:t>
      </w:r>
    </w:p>
    <w:p w:rsidR="004260E7" w:rsidRPr="00F908CF" w:rsidRDefault="004260E7" w:rsidP="004260E7">
      <w:pPr>
        <w:rPr>
          <w:rFonts w:ascii="Arial" w:hAnsi="Arial"/>
        </w:rPr>
      </w:pPr>
    </w:p>
    <w:p w:rsidR="004260E7" w:rsidRPr="00F908CF" w:rsidRDefault="004260E7" w:rsidP="004260E7">
      <w:pPr>
        <w:rPr>
          <w:rFonts w:ascii="Arial" w:hAnsi="Arial"/>
        </w:rPr>
      </w:pPr>
      <w:r w:rsidRPr="00F908CF">
        <w:rPr>
          <w:rFonts w:ascii="Arial" w:hAnsi="Arial"/>
        </w:rPr>
        <w:t xml:space="preserve">Das </w:t>
      </w:r>
      <w:r w:rsidR="00A9250B" w:rsidRPr="00F908CF">
        <w:rPr>
          <w:rFonts w:ascii="Arial" w:hAnsi="Arial"/>
        </w:rPr>
        <w:t xml:space="preserve">kabellose </w:t>
      </w:r>
      <w:hyperlink r:id="rId4" w:history="1">
        <w:r w:rsidRPr="00177CD6">
          <w:rPr>
            <w:rStyle w:val="Hyperlink"/>
            <w:rFonts w:ascii="Arial" w:hAnsi="Arial"/>
          </w:rPr>
          <w:t>Dual</w:t>
        </w:r>
        <w:r w:rsidR="00177CD6" w:rsidRPr="00177CD6">
          <w:rPr>
            <w:rStyle w:val="Hyperlink"/>
            <w:rFonts w:ascii="Arial" w:hAnsi="Arial"/>
          </w:rPr>
          <w:t>kamera</w:t>
        </w:r>
        <w:r w:rsidR="00177CD6">
          <w:rPr>
            <w:rStyle w:val="Hyperlink"/>
            <w:rFonts w:ascii="Arial" w:hAnsi="Arial"/>
          </w:rPr>
          <w:t>-HD-</w:t>
        </w:r>
        <w:r w:rsidR="00177CD6" w:rsidRPr="00177CD6">
          <w:rPr>
            <w:rStyle w:val="Hyperlink"/>
            <w:rFonts w:ascii="Arial" w:hAnsi="Arial"/>
          </w:rPr>
          <w:t>Video-Endoskop</w:t>
        </w:r>
        <w:r w:rsidR="00177CD6">
          <w:rPr>
            <w:rStyle w:val="Hyperlink"/>
            <w:rFonts w:ascii="Arial" w:hAnsi="Arial"/>
          </w:rPr>
          <w:t>-</w:t>
        </w:r>
        <w:r w:rsidRPr="00177CD6">
          <w:rPr>
            <w:rStyle w:val="Hyperlink"/>
            <w:rFonts w:ascii="Arial" w:hAnsi="Arial"/>
          </w:rPr>
          <w:t>BR450W-D</w:t>
        </w:r>
      </w:hyperlink>
      <w:r w:rsidRPr="00F908CF">
        <w:rPr>
          <w:rFonts w:ascii="Arial" w:hAnsi="Arial"/>
        </w:rPr>
        <w:t xml:space="preserve"> wurde für Inspektionen von HLK-Anlagen, schwer zugänglichen elektrischen Anlagen, Dachböden und Kriechkellern entwickelt. Es verfügt über </w:t>
      </w:r>
      <w:r w:rsidR="00177CD6">
        <w:rPr>
          <w:rFonts w:ascii="Arial" w:hAnsi="Arial"/>
        </w:rPr>
        <w:t xml:space="preserve">zwei </w:t>
      </w:r>
      <w:r w:rsidRPr="00F908CF">
        <w:rPr>
          <w:rFonts w:ascii="Arial" w:hAnsi="Arial"/>
        </w:rPr>
        <w:t>Kamera</w:t>
      </w:r>
      <w:r w:rsidR="00177CD6">
        <w:rPr>
          <w:rFonts w:ascii="Arial" w:hAnsi="Arial"/>
        </w:rPr>
        <w:t>s (vorne und seitlich)</w:t>
      </w:r>
      <w:r w:rsidRPr="00F908CF">
        <w:rPr>
          <w:rFonts w:ascii="Arial" w:hAnsi="Arial"/>
        </w:rPr>
        <w:t xml:space="preserve"> mit einem Durchmesser von 5,5 mm an einer 1,5 m langen, IP67-zertifizierten Sonde, mit der sich gestochen scharfe Bilder und Videos aufnehmen und teilen lassen.</w:t>
      </w:r>
    </w:p>
    <w:p w:rsidR="004260E7" w:rsidRPr="00F908CF" w:rsidRDefault="004260E7" w:rsidP="004260E7">
      <w:pPr>
        <w:rPr>
          <w:rFonts w:ascii="Arial" w:hAnsi="Arial"/>
        </w:rPr>
      </w:pPr>
    </w:p>
    <w:p w:rsidR="004260E7" w:rsidRPr="00F908CF" w:rsidRDefault="004260E7" w:rsidP="004260E7">
      <w:pPr>
        <w:rPr>
          <w:rFonts w:ascii="Arial" w:hAnsi="Arial"/>
        </w:rPr>
      </w:pPr>
      <w:r w:rsidRPr="00F908CF">
        <w:rPr>
          <w:rFonts w:ascii="Arial" w:hAnsi="Arial"/>
        </w:rPr>
        <w:t xml:space="preserve">Das kabellose </w:t>
      </w:r>
      <w:hyperlink r:id="rId5" w:history="1">
        <w:proofErr w:type="spellStart"/>
        <w:r w:rsidR="00305A2C">
          <w:rPr>
            <w:rStyle w:val="Hyperlink"/>
            <w:rFonts w:ascii="Arial" w:hAnsi="Arial"/>
          </w:rPr>
          <w:t>Zweiwege</w:t>
        </w:r>
        <w:proofErr w:type="spellEnd"/>
        <w:r w:rsidR="00305A2C">
          <w:rPr>
            <w:rStyle w:val="Hyperlink"/>
            <w:rFonts w:ascii="Arial" w:hAnsi="Arial"/>
          </w:rPr>
          <w:t>-Gelenk-</w:t>
        </w:r>
        <w:proofErr w:type="spellStart"/>
        <w:r w:rsidR="00305A2C">
          <w:rPr>
            <w:rStyle w:val="Hyperlink"/>
            <w:rFonts w:ascii="Arial" w:hAnsi="Arial"/>
          </w:rPr>
          <w:t>Videoboro</w:t>
        </w:r>
        <w:r w:rsidRPr="00177CD6">
          <w:rPr>
            <w:rStyle w:val="Hyperlink"/>
            <w:rFonts w:ascii="Arial" w:hAnsi="Arial"/>
          </w:rPr>
          <w:t>skop</w:t>
        </w:r>
        <w:proofErr w:type="spellEnd"/>
        <w:r w:rsidRPr="00177CD6">
          <w:rPr>
            <w:rStyle w:val="Hyperlink"/>
            <w:rFonts w:ascii="Arial" w:hAnsi="Arial"/>
          </w:rPr>
          <w:t xml:space="preserve"> BR450W-A2</w:t>
        </w:r>
      </w:hyperlink>
      <w:r w:rsidRPr="00F908CF">
        <w:rPr>
          <w:rFonts w:ascii="Arial" w:hAnsi="Arial"/>
        </w:rPr>
        <w:t xml:space="preserve"> wurde speziell für die Inspektion von Kraftfahrzeugen, Industrie- und Gewerbegebäuden entwickelt. Es verfügt über eine 1,5 m lange, gelenkige Sonde in Schutzart IP67, die für den Einsatz in Brems- und Getriebeflüssigkeit, Dieselkraftstoff, bleifreiem Benzin, Motoröl und CPC-Hydraulikflüssigkeit zugelassen ist.</w:t>
      </w:r>
    </w:p>
    <w:p w:rsidR="004260E7" w:rsidRPr="00F908CF" w:rsidRDefault="004260E7" w:rsidP="004260E7">
      <w:pPr>
        <w:rPr>
          <w:rFonts w:ascii="Arial" w:hAnsi="Arial"/>
        </w:rPr>
      </w:pPr>
    </w:p>
    <w:p w:rsidR="004260E7" w:rsidRPr="00F908CF" w:rsidRDefault="004260E7" w:rsidP="007E1641">
      <w:pPr>
        <w:rPr>
          <w:rFonts w:ascii="Arial" w:hAnsi="Arial"/>
        </w:rPr>
      </w:pPr>
      <w:r w:rsidRPr="00F908CF">
        <w:rPr>
          <w:rFonts w:ascii="Arial" w:hAnsi="Arial"/>
        </w:rPr>
        <w:t xml:space="preserve">Mehr erfahren </w:t>
      </w:r>
      <w:r w:rsidR="007E1641">
        <w:rPr>
          <w:rFonts w:ascii="Arial" w:hAnsi="Arial"/>
        </w:rPr>
        <w:t xml:space="preserve">Interessenten über das Modell </w:t>
      </w:r>
      <w:r w:rsidR="007E1641" w:rsidRPr="007E1641">
        <w:rPr>
          <w:rFonts w:ascii="Arial" w:hAnsi="Arial"/>
        </w:rPr>
        <w:t>BR450W-A2 für Industrie-Anwendungen</w:t>
      </w:r>
      <w:r w:rsidR="007E1641">
        <w:rPr>
          <w:rFonts w:ascii="Arial" w:hAnsi="Arial"/>
        </w:rPr>
        <w:t xml:space="preserve"> </w:t>
      </w:r>
      <w:r w:rsidRPr="00F908CF">
        <w:rPr>
          <w:rFonts w:ascii="Arial" w:hAnsi="Arial"/>
        </w:rPr>
        <w:t>unter</w:t>
      </w:r>
      <w:r w:rsidR="007E1641">
        <w:rPr>
          <w:rFonts w:ascii="Arial" w:hAnsi="Arial"/>
        </w:rPr>
        <w:t xml:space="preserve"> </w:t>
      </w:r>
      <w:hyperlink r:id="rId6" w:history="1">
        <w:r w:rsidR="007E1641" w:rsidRPr="007A1FC6">
          <w:rPr>
            <w:rStyle w:val="Hyperlink"/>
            <w:rFonts w:ascii="Arial" w:hAnsi="Arial"/>
          </w:rPr>
          <w:t>https://www.flir.de/products/br450w-a2/</w:t>
        </w:r>
      </w:hyperlink>
      <w:r w:rsidR="007E1641">
        <w:rPr>
          <w:rFonts w:ascii="Arial" w:hAnsi="Arial"/>
        </w:rPr>
        <w:t xml:space="preserve"> und über das Modell </w:t>
      </w:r>
      <w:r w:rsidR="007E1641" w:rsidRPr="007E1641">
        <w:rPr>
          <w:rFonts w:ascii="Arial" w:hAnsi="Arial"/>
        </w:rPr>
        <w:t>BR450W-D für Bau- und HLK-Anwendungen</w:t>
      </w:r>
      <w:r w:rsidR="007E1641">
        <w:rPr>
          <w:rFonts w:ascii="Arial" w:hAnsi="Arial"/>
        </w:rPr>
        <w:t xml:space="preserve"> unter </w:t>
      </w:r>
      <w:hyperlink r:id="rId7" w:history="1">
        <w:r w:rsidR="007E1641" w:rsidRPr="007A1FC6">
          <w:rPr>
            <w:rStyle w:val="Hyperlink"/>
            <w:rFonts w:ascii="Arial" w:hAnsi="Arial"/>
          </w:rPr>
          <w:t>https://www.flir.de/products/br450w-d/</w:t>
        </w:r>
      </w:hyperlink>
      <w:r w:rsidRPr="00F908CF">
        <w:rPr>
          <w:rFonts w:ascii="Arial" w:hAnsi="Arial"/>
        </w:rPr>
        <w:t>.</w:t>
      </w:r>
    </w:p>
    <w:p w:rsidR="00F908CF" w:rsidRPr="00F908CF" w:rsidRDefault="00F908CF" w:rsidP="004260E7">
      <w:pPr>
        <w:rPr>
          <w:rFonts w:ascii="Arial" w:hAnsi="Arial"/>
        </w:rPr>
      </w:pPr>
    </w:p>
    <w:p w:rsidR="00F908CF" w:rsidRPr="00C42275" w:rsidRDefault="00F908CF" w:rsidP="00F908CF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42424"/>
          <w:szCs w:val="22"/>
          <w:lang w:val="de-DE"/>
        </w:rPr>
      </w:pPr>
      <w:r w:rsidRPr="00C42275">
        <w:rPr>
          <w:rFonts w:ascii="Arial" w:hAnsi="Arial" w:cs="Arial"/>
          <w:color w:val="000000"/>
          <w:szCs w:val="22"/>
          <w:bdr w:val="none" w:sz="0" w:space="0" w:color="auto" w:frame="1"/>
          <w:shd w:val="clear" w:color="auto" w:fill="FFFFFF"/>
          <w:lang w:val="de-DE"/>
        </w:rPr>
        <w:t>### </w:t>
      </w:r>
    </w:p>
    <w:p w:rsidR="00F908CF" w:rsidRPr="00C42275" w:rsidRDefault="00F908CF" w:rsidP="00F908CF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Cs w:val="22"/>
          <w:lang w:val="de-DE"/>
        </w:rPr>
      </w:pPr>
      <w:r w:rsidRPr="00C42275">
        <w:rPr>
          <w:rFonts w:ascii="Arial" w:hAnsi="Arial" w:cs="Arial"/>
          <w:color w:val="000000"/>
          <w:szCs w:val="22"/>
          <w:bdr w:val="none" w:sz="0" w:space="0" w:color="auto" w:frame="1"/>
          <w:shd w:val="clear" w:color="auto" w:fill="FFFFFF"/>
          <w:lang w:val="de-DE"/>
        </w:rPr>
        <w:t> </w:t>
      </w:r>
    </w:p>
    <w:p w:rsidR="00A9250B" w:rsidRPr="00073AA6" w:rsidRDefault="00A9250B" w:rsidP="00A9250B">
      <w:pPr>
        <w:rPr>
          <w:rFonts w:ascii="Arial" w:hAnsi="Arial"/>
          <w:b/>
          <w:sz w:val="20"/>
          <w:szCs w:val="20"/>
        </w:rPr>
      </w:pPr>
      <w:r w:rsidRPr="00900652">
        <w:rPr>
          <w:rFonts w:ascii="Arial" w:hAnsi="Arial"/>
          <w:b/>
          <w:sz w:val="20"/>
          <w:szCs w:val="20"/>
        </w:rPr>
        <w:t xml:space="preserve">Über </w:t>
      </w:r>
      <w:r>
        <w:rPr>
          <w:rFonts w:ascii="Arial" w:hAnsi="Arial"/>
          <w:b/>
          <w:sz w:val="20"/>
          <w:szCs w:val="20"/>
        </w:rPr>
        <w:t xml:space="preserve">FLIR, ein </w:t>
      </w:r>
      <w:r w:rsidRPr="00073AA6">
        <w:rPr>
          <w:rFonts w:ascii="Arial" w:hAnsi="Arial"/>
          <w:b/>
          <w:sz w:val="20"/>
          <w:szCs w:val="20"/>
        </w:rPr>
        <w:t>Unternehmen von Teledyne Technologies</w:t>
      </w:r>
    </w:p>
    <w:p w:rsidR="00A9250B" w:rsidRDefault="00A9250B" w:rsidP="00A9250B">
      <w:pPr>
        <w:rPr>
          <w:rFonts w:ascii="Arial" w:hAnsi="Arial"/>
          <w:sz w:val="20"/>
          <w:szCs w:val="20"/>
        </w:rPr>
      </w:pPr>
      <w:r w:rsidRPr="00073AA6">
        <w:rPr>
          <w:rFonts w:ascii="Arial" w:hAnsi="Arial"/>
          <w:sz w:val="20"/>
          <w:szCs w:val="20"/>
        </w:rPr>
        <w:t>FLIR, ein Unternehmen von Teledyne Technologies, ist ein weltweit führender Anbieter von intelligenten Sensorlösungen für industrielle Anwendungen mit Tause</w:t>
      </w:r>
      <w:r>
        <w:rPr>
          <w:rFonts w:ascii="Arial" w:hAnsi="Arial"/>
          <w:sz w:val="20"/>
          <w:szCs w:val="20"/>
        </w:rPr>
        <w:t xml:space="preserve">nden von Mitarbeitern </w:t>
      </w:r>
      <w:proofErr w:type="spellStart"/>
      <w:r>
        <w:rPr>
          <w:rFonts w:ascii="Arial" w:hAnsi="Arial"/>
          <w:sz w:val="20"/>
          <w:szCs w:val="20"/>
        </w:rPr>
        <w:t>weltweit.f</w:t>
      </w:r>
      <w:proofErr w:type="spellEnd"/>
    </w:p>
    <w:p w:rsidR="00A9250B" w:rsidRDefault="00A9250B" w:rsidP="00A9250B">
      <w:pPr>
        <w:rPr>
          <w:rFonts w:ascii="Arial" w:hAnsi="Arial"/>
          <w:sz w:val="20"/>
          <w:szCs w:val="20"/>
        </w:rPr>
      </w:pPr>
      <w:r w:rsidRPr="00900652">
        <w:rPr>
          <w:rFonts w:ascii="Arial" w:hAnsi="Arial"/>
          <w:sz w:val="20"/>
          <w:szCs w:val="20"/>
        </w:rPr>
        <w:t xml:space="preserve">Das Unternehmen wurde 1978 gegründet und entwickelt </w:t>
      </w:r>
      <w:r w:rsidRPr="00073AA6">
        <w:rPr>
          <w:rFonts w:ascii="Arial" w:hAnsi="Arial"/>
          <w:sz w:val="20"/>
          <w:szCs w:val="20"/>
        </w:rPr>
        <w:t xml:space="preserve">fortschrittliche </w:t>
      </w:r>
      <w:r>
        <w:rPr>
          <w:rFonts w:ascii="Arial" w:hAnsi="Arial"/>
          <w:sz w:val="20"/>
          <w:szCs w:val="20"/>
        </w:rPr>
        <w:t>Technologien</w:t>
      </w:r>
      <w:r w:rsidRPr="00073AA6">
        <w:rPr>
          <w:rFonts w:ascii="Arial" w:hAnsi="Arial"/>
          <w:sz w:val="20"/>
          <w:szCs w:val="20"/>
        </w:rPr>
        <w:t>, die Fachleuten dabei helfen, bessere und schnellere Entscheidungen zu treffen, die Leben und Lebensgrundlagen retten.</w:t>
      </w:r>
      <w:r>
        <w:rPr>
          <w:rFonts w:ascii="Arial" w:hAnsi="Arial"/>
          <w:sz w:val="20"/>
          <w:szCs w:val="20"/>
        </w:rPr>
        <w:t xml:space="preserve"> </w:t>
      </w:r>
      <w:proofErr w:type="gramStart"/>
      <w:r>
        <w:rPr>
          <w:rFonts w:ascii="Arial" w:hAnsi="Arial"/>
          <w:sz w:val="20"/>
          <w:szCs w:val="20"/>
        </w:rPr>
        <w:t>Weitere</w:t>
      </w:r>
      <w:proofErr w:type="gramEnd"/>
      <w:r w:rsidRPr="00900652">
        <w:rPr>
          <w:rFonts w:ascii="Arial" w:hAnsi="Arial"/>
          <w:sz w:val="20"/>
          <w:szCs w:val="20"/>
        </w:rPr>
        <w:t xml:space="preserve"> Informationen finden Sie unter www.teledyneflir.com oder folgen Sie uns auf @flir.</w:t>
      </w:r>
    </w:p>
    <w:p w:rsidR="00A9250B" w:rsidRPr="00900652" w:rsidRDefault="00A9250B" w:rsidP="00A9250B">
      <w:pPr>
        <w:rPr>
          <w:rFonts w:ascii="Arial" w:hAnsi="Arial"/>
          <w:sz w:val="20"/>
          <w:szCs w:val="20"/>
        </w:rPr>
      </w:pPr>
    </w:p>
    <w:p w:rsidR="00A9250B" w:rsidRPr="00900652" w:rsidRDefault="00A9250B" w:rsidP="00A9250B">
      <w:pPr>
        <w:rPr>
          <w:rFonts w:ascii="Arial" w:hAnsi="Arial"/>
          <w:b/>
          <w:sz w:val="20"/>
          <w:szCs w:val="20"/>
        </w:rPr>
      </w:pPr>
      <w:r w:rsidRPr="00900652">
        <w:rPr>
          <w:rFonts w:ascii="Arial" w:hAnsi="Arial"/>
          <w:b/>
          <w:sz w:val="20"/>
          <w:szCs w:val="20"/>
        </w:rPr>
        <w:t>Adresse der deutschen Niederlassung:</w:t>
      </w:r>
    </w:p>
    <w:p w:rsidR="00A9250B" w:rsidRPr="00900652" w:rsidRDefault="00A9250B" w:rsidP="00A9250B">
      <w:pPr>
        <w:rPr>
          <w:rFonts w:ascii="Arial" w:hAnsi="Arial"/>
          <w:sz w:val="20"/>
          <w:szCs w:val="20"/>
        </w:rPr>
      </w:pPr>
      <w:r w:rsidRPr="00900652">
        <w:rPr>
          <w:rFonts w:ascii="Arial" w:hAnsi="Arial"/>
          <w:sz w:val="20"/>
          <w:szCs w:val="20"/>
        </w:rPr>
        <w:t>Teledyne FLIR (FLIR Systems GmbH), Berner Strasse 81, 60437 Frankfurt, Tel: +49 69 950090-0</w:t>
      </w:r>
    </w:p>
    <w:p w:rsidR="00A9250B" w:rsidRPr="00900652" w:rsidRDefault="00A9250B" w:rsidP="00A9250B">
      <w:pPr>
        <w:rPr>
          <w:rFonts w:ascii="Arial" w:hAnsi="Arial"/>
          <w:sz w:val="20"/>
          <w:szCs w:val="20"/>
        </w:rPr>
      </w:pPr>
    </w:p>
    <w:p w:rsidR="00A9250B" w:rsidRPr="00900652" w:rsidRDefault="00A9250B" w:rsidP="00A9250B">
      <w:pPr>
        <w:rPr>
          <w:rFonts w:ascii="Arial" w:hAnsi="Arial"/>
          <w:b/>
          <w:sz w:val="20"/>
          <w:szCs w:val="20"/>
        </w:rPr>
      </w:pPr>
      <w:r w:rsidRPr="00900652">
        <w:rPr>
          <w:rFonts w:ascii="Arial" w:hAnsi="Arial"/>
          <w:b/>
          <w:sz w:val="20"/>
          <w:szCs w:val="20"/>
        </w:rPr>
        <w:t>Diese Pressemitteilung erreichte Sie von:</w:t>
      </w:r>
    </w:p>
    <w:p w:rsidR="00A9250B" w:rsidRPr="00900652" w:rsidRDefault="00A9250B" w:rsidP="00A9250B">
      <w:pPr>
        <w:rPr>
          <w:rFonts w:ascii="Arial" w:hAnsi="Arial"/>
          <w:sz w:val="20"/>
          <w:szCs w:val="20"/>
        </w:rPr>
      </w:pPr>
      <w:r w:rsidRPr="00900652">
        <w:rPr>
          <w:rFonts w:ascii="Arial" w:hAnsi="Arial"/>
          <w:sz w:val="20"/>
          <w:szCs w:val="20"/>
        </w:rPr>
        <w:t xml:space="preserve">ABL Werbung Frank Liebelt, </w:t>
      </w:r>
      <w:proofErr w:type="spellStart"/>
      <w:r w:rsidRPr="00900652">
        <w:rPr>
          <w:rFonts w:ascii="Arial" w:hAnsi="Arial"/>
          <w:sz w:val="20"/>
          <w:szCs w:val="20"/>
        </w:rPr>
        <w:t>Kellerskopfweg</w:t>
      </w:r>
      <w:proofErr w:type="spellEnd"/>
      <w:r w:rsidRPr="00900652">
        <w:rPr>
          <w:rFonts w:ascii="Arial" w:hAnsi="Arial"/>
          <w:sz w:val="20"/>
          <w:szCs w:val="20"/>
        </w:rPr>
        <w:t xml:space="preserve"> 13, 65931 Frankfurt, Tel.: 069/501717, E-M</w:t>
      </w:r>
      <w:r>
        <w:rPr>
          <w:rFonts w:ascii="Arial" w:hAnsi="Arial"/>
          <w:sz w:val="20"/>
          <w:szCs w:val="20"/>
        </w:rPr>
        <w:t>ail: frankliebelt@ablwerbung.de</w:t>
      </w:r>
    </w:p>
    <w:p w:rsidR="00A9250B" w:rsidRPr="00900652" w:rsidRDefault="00A9250B" w:rsidP="00A9250B">
      <w:pPr>
        <w:rPr>
          <w:rFonts w:ascii="Arial" w:hAnsi="Arial"/>
          <w:sz w:val="20"/>
          <w:szCs w:val="20"/>
        </w:rPr>
      </w:pPr>
    </w:p>
    <w:p w:rsidR="00A9250B" w:rsidRPr="00D35552" w:rsidRDefault="00A9250B" w:rsidP="00A9250B">
      <w:pPr>
        <w:rPr>
          <w:rFonts w:ascii="Arial" w:hAnsi="Arial"/>
          <w:sz w:val="20"/>
          <w:szCs w:val="20"/>
        </w:rPr>
      </w:pPr>
      <w:r w:rsidRPr="00900652">
        <w:rPr>
          <w:rFonts w:ascii="Arial" w:hAnsi="Arial"/>
          <w:sz w:val="20"/>
          <w:szCs w:val="20"/>
        </w:rPr>
        <w:t>Weitere Pressemitteilungen vo</w:t>
      </w:r>
      <w:r>
        <w:rPr>
          <w:rFonts w:ascii="Arial" w:hAnsi="Arial"/>
          <w:sz w:val="20"/>
          <w:szCs w:val="20"/>
        </w:rPr>
        <w:t xml:space="preserve">n Teledyne FLIR finden Sie hier </w:t>
      </w:r>
      <w:hyperlink r:id="rId8" w:history="1">
        <w:r w:rsidRPr="0072501F">
          <w:rPr>
            <w:rStyle w:val="Hyperlink"/>
            <w:rFonts w:ascii="Arial" w:hAnsi="Arial"/>
            <w:sz w:val="20"/>
            <w:szCs w:val="20"/>
          </w:rPr>
          <w:t>http://www.ablwerbung.de/presse04.html</w:t>
        </w:r>
      </w:hyperlink>
    </w:p>
    <w:p w:rsidR="00A9250B" w:rsidRDefault="00A9250B" w:rsidP="00A9250B">
      <w:pPr>
        <w:rPr>
          <w:rFonts w:ascii="Arial" w:hAnsi="Arial"/>
          <w:b/>
          <w:sz w:val="20"/>
          <w:szCs w:val="20"/>
        </w:rPr>
      </w:pPr>
    </w:p>
    <w:p w:rsidR="00A9250B" w:rsidRPr="00900652" w:rsidRDefault="00A9250B" w:rsidP="00A9250B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</w:t>
      </w:r>
      <w:r w:rsidRPr="00900652">
        <w:rPr>
          <w:rFonts w:ascii="Arial" w:hAnsi="Arial"/>
          <w:b/>
          <w:sz w:val="20"/>
          <w:szCs w:val="20"/>
        </w:rPr>
        <w:t>nwendungs- und technische Hintergrundartikel:</w:t>
      </w:r>
    </w:p>
    <w:p w:rsidR="00A9250B" w:rsidRDefault="00A9250B" w:rsidP="00A9250B">
      <w:r w:rsidRPr="00900652">
        <w:rPr>
          <w:rFonts w:ascii="Arial" w:hAnsi="Arial"/>
          <w:sz w:val="20"/>
          <w:szCs w:val="20"/>
        </w:rPr>
        <w:t>Anwendungsartikel über FLIR-Kameras aus den verschiedensten Bereichen finden Sie hie</w:t>
      </w:r>
      <w:r>
        <w:rPr>
          <w:rFonts w:ascii="Arial" w:hAnsi="Arial"/>
          <w:sz w:val="20"/>
          <w:szCs w:val="20"/>
        </w:rPr>
        <w:t xml:space="preserve">r: </w:t>
      </w:r>
      <w:hyperlink r:id="rId9" w:history="1">
        <w:r w:rsidRPr="0072501F">
          <w:rPr>
            <w:rStyle w:val="Hyperlink"/>
            <w:rFonts w:ascii="Arial" w:hAnsi="Arial"/>
            <w:sz w:val="20"/>
            <w:szCs w:val="20"/>
          </w:rPr>
          <w:t>http://www.flir.de/discover</w:t>
        </w:r>
      </w:hyperlink>
      <w:r>
        <w:rPr>
          <w:rFonts w:ascii="Arial" w:hAnsi="Arial"/>
          <w:sz w:val="20"/>
          <w:szCs w:val="20"/>
        </w:rPr>
        <w:t xml:space="preserve">. </w:t>
      </w:r>
      <w:r w:rsidRPr="00900652">
        <w:rPr>
          <w:rFonts w:ascii="Arial" w:hAnsi="Arial"/>
          <w:sz w:val="20"/>
          <w:szCs w:val="20"/>
        </w:rPr>
        <w:t>Alle Artikel stellen wir Ihnen gerne übersetzt auf Deutsch zur Verfügung - einf</w:t>
      </w:r>
      <w:r>
        <w:rPr>
          <w:rFonts w:ascii="Arial" w:hAnsi="Arial"/>
          <w:sz w:val="20"/>
          <w:szCs w:val="20"/>
        </w:rPr>
        <w:t xml:space="preserve">ach auf diese E-Mail antworten. Wir können Ihnen </w:t>
      </w:r>
      <w:r w:rsidRPr="00900652">
        <w:rPr>
          <w:rFonts w:ascii="Arial" w:hAnsi="Arial"/>
          <w:sz w:val="20"/>
          <w:szCs w:val="20"/>
        </w:rPr>
        <w:t>die Bilder und deutschen oder englischen Texte gerne kurzfristig zukommen lassen, wenn Sie eine Publikation planen: Frank Lie</w:t>
      </w:r>
      <w:r>
        <w:rPr>
          <w:rFonts w:ascii="Arial" w:hAnsi="Arial"/>
          <w:sz w:val="20"/>
          <w:szCs w:val="20"/>
        </w:rPr>
        <w:t xml:space="preserve">belt, Tel.: 069/501717, E-Mail </w:t>
      </w:r>
      <w:hyperlink r:id="rId10" w:history="1">
        <w:r w:rsidRPr="0072501F">
          <w:rPr>
            <w:rStyle w:val="Hyperlink"/>
            <w:rFonts w:ascii="Arial" w:hAnsi="Arial"/>
            <w:sz w:val="20"/>
            <w:szCs w:val="20"/>
          </w:rPr>
          <w:t>frankliebelt@ablwerbung.de</w:t>
        </w:r>
      </w:hyperlink>
    </w:p>
    <w:p w:rsidR="00A9250B" w:rsidRPr="00A9250B" w:rsidRDefault="00A9250B" w:rsidP="00A9250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de-DE"/>
        </w:rPr>
      </w:pPr>
    </w:p>
    <w:p w:rsidR="00A9250B" w:rsidRDefault="00A9250B" w:rsidP="00305A2C">
      <w:pPr>
        <w:tabs>
          <w:tab w:val="left" w:pos="5940"/>
        </w:tabs>
        <w:rPr>
          <w:rFonts w:ascii="Arial" w:eastAsia="Times New Roman" w:hAnsi="Arial" w:cs="Arial"/>
          <w:color w:val="000000"/>
          <w:sz w:val="22"/>
          <w:szCs w:val="22"/>
        </w:rPr>
      </w:pPr>
      <w:r w:rsidRPr="00A9250B">
        <w:rPr>
          <w:rFonts w:ascii="Arial" w:eastAsia="Times New Roman" w:hAnsi="Arial" w:cs="Arial"/>
          <w:b/>
          <w:color w:val="000000"/>
          <w:sz w:val="22"/>
          <w:szCs w:val="22"/>
        </w:rPr>
        <w:t>Bildunterschrift:</w:t>
      </w:r>
      <w:r w:rsidRPr="00A9250B">
        <w:rPr>
          <w:rFonts w:ascii="Arial" w:eastAsia="Times New Roman" w:hAnsi="Arial" w:cs="Arial"/>
          <w:color w:val="000000"/>
          <w:sz w:val="22"/>
          <w:szCs w:val="22"/>
        </w:rPr>
        <w:t xml:space="preserve"> Das kab</w:t>
      </w:r>
      <w:r w:rsidR="00305A2C">
        <w:rPr>
          <w:rFonts w:ascii="Arial" w:eastAsia="Times New Roman" w:hAnsi="Arial" w:cs="Arial"/>
          <w:color w:val="000000"/>
          <w:sz w:val="22"/>
          <w:szCs w:val="22"/>
        </w:rPr>
        <w:t xml:space="preserve">ellose </w:t>
      </w:r>
      <w:proofErr w:type="spellStart"/>
      <w:r w:rsidR="00305A2C">
        <w:rPr>
          <w:rFonts w:ascii="Arial" w:eastAsia="Times New Roman" w:hAnsi="Arial" w:cs="Arial"/>
          <w:color w:val="000000"/>
          <w:sz w:val="22"/>
          <w:szCs w:val="22"/>
        </w:rPr>
        <w:t>Zweiwege</w:t>
      </w:r>
      <w:proofErr w:type="spellEnd"/>
      <w:r w:rsidR="00305A2C">
        <w:rPr>
          <w:rFonts w:ascii="Arial" w:eastAsia="Times New Roman" w:hAnsi="Arial" w:cs="Arial"/>
          <w:color w:val="000000"/>
          <w:sz w:val="22"/>
          <w:szCs w:val="22"/>
        </w:rPr>
        <w:t>-Gelenk-</w:t>
      </w:r>
      <w:proofErr w:type="spellStart"/>
      <w:r w:rsidR="00305A2C">
        <w:rPr>
          <w:rFonts w:ascii="Arial" w:eastAsia="Times New Roman" w:hAnsi="Arial" w:cs="Arial"/>
          <w:color w:val="000000"/>
          <w:sz w:val="22"/>
          <w:szCs w:val="22"/>
        </w:rPr>
        <w:t>Videoboro</w:t>
      </w:r>
      <w:r w:rsidRPr="00A9250B">
        <w:rPr>
          <w:rFonts w:ascii="Arial" w:eastAsia="Times New Roman" w:hAnsi="Arial" w:cs="Arial"/>
          <w:color w:val="000000"/>
          <w:sz w:val="22"/>
          <w:szCs w:val="22"/>
        </w:rPr>
        <w:t>skop</w:t>
      </w:r>
      <w:proofErr w:type="spellEnd"/>
      <w:r w:rsidRPr="00A9250B">
        <w:rPr>
          <w:rFonts w:ascii="Arial" w:eastAsia="Times New Roman" w:hAnsi="Arial" w:cs="Arial"/>
          <w:color w:val="000000"/>
          <w:sz w:val="22"/>
          <w:szCs w:val="22"/>
        </w:rPr>
        <w:t xml:space="preserve"> BR450W-A2 in der Anwendung.</w:t>
      </w:r>
    </w:p>
    <w:p w:rsidR="00A9250B" w:rsidRDefault="00A9250B" w:rsidP="00A9250B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E839BD" w:rsidRPr="00E839BD" w:rsidRDefault="00A9250B" w:rsidP="00A9250B">
      <w:pPr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E839BD">
        <w:rPr>
          <w:rFonts w:ascii="Arial" w:eastAsia="Times New Roman" w:hAnsi="Arial" w:cs="Arial"/>
          <w:b/>
          <w:color w:val="000000"/>
          <w:sz w:val="22"/>
          <w:szCs w:val="22"/>
        </w:rPr>
        <w:t xml:space="preserve">Weitere Bildmaterialien: </w:t>
      </w:r>
    </w:p>
    <w:p w:rsidR="00A9250B" w:rsidRDefault="00A9250B" w:rsidP="00A9250B">
      <w:pPr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 w:rsidRPr="00A9250B">
        <w:rPr>
          <w:rFonts w:ascii="Arial" w:eastAsia="Times New Roman" w:hAnsi="Arial" w:cs="Arial"/>
          <w:color w:val="000000"/>
          <w:sz w:val="22"/>
          <w:szCs w:val="22"/>
        </w:rPr>
        <w:t>Zip</w:t>
      </w:r>
      <w:proofErr w:type="spellEnd"/>
      <w:r w:rsidRPr="00A9250B">
        <w:rPr>
          <w:rFonts w:ascii="Arial" w:eastAsia="Times New Roman" w:hAnsi="Arial" w:cs="Arial"/>
          <w:color w:val="000000"/>
          <w:sz w:val="22"/>
          <w:szCs w:val="22"/>
        </w:rPr>
        <w:t xml:space="preserve">-Archiv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des Modells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Extech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A9250B">
        <w:rPr>
          <w:rFonts w:ascii="Arial" w:eastAsia="Times New Roman" w:hAnsi="Arial" w:cs="Arial"/>
          <w:color w:val="000000"/>
          <w:sz w:val="22"/>
          <w:szCs w:val="22"/>
        </w:rPr>
        <w:t xml:space="preserve">BR450W-D für Bau- und HLK-Anwendungen </w:t>
      </w:r>
      <w:hyperlink r:id="rId11" w:history="1">
        <w:r w:rsidRPr="008B04B8">
          <w:rPr>
            <w:rStyle w:val="Hyperlink"/>
            <w:rFonts w:ascii="Arial" w:eastAsia="Times New Roman" w:hAnsi="Arial" w:cs="Arial"/>
            <w:sz w:val="22"/>
            <w:szCs w:val="22"/>
          </w:rPr>
          <w:t>www.ablwerbung.de/download/flir/BR450W-D.zip</w:t>
        </w:r>
      </w:hyperlink>
    </w:p>
    <w:p w:rsidR="00A9250B" w:rsidRDefault="00A9250B" w:rsidP="00A9250B">
      <w:pPr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 w:rsidRPr="00A9250B">
        <w:rPr>
          <w:rFonts w:ascii="Arial" w:eastAsia="Times New Roman" w:hAnsi="Arial" w:cs="Arial"/>
          <w:color w:val="000000"/>
          <w:sz w:val="22"/>
          <w:szCs w:val="22"/>
        </w:rPr>
        <w:t>Zip</w:t>
      </w:r>
      <w:proofErr w:type="spellEnd"/>
      <w:r w:rsidRPr="00A9250B">
        <w:rPr>
          <w:rFonts w:ascii="Arial" w:eastAsia="Times New Roman" w:hAnsi="Arial" w:cs="Arial"/>
          <w:color w:val="000000"/>
          <w:sz w:val="22"/>
          <w:szCs w:val="22"/>
        </w:rPr>
        <w:t xml:space="preserve">-Archiv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des Modells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Extech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A9250B">
        <w:rPr>
          <w:rFonts w:ascii="Arial" w:eastAsia="Times New Roman" w:hAnsi="Arial" w:cs="Arial"/>
          <w:color w:val="000000"/>
          <w:sz w:val="22"/>
          <w:szCs w:val="22"/>
        </w:rPr>
        <w:t>BR450W-A</w:t>
      </w:r>
      <w:r>
        <w:rPr>
          <w:rFonts w:ascii="Arial" w:eastAsia="Times New Roman" w:hAnsi="Arial" w:cs="Arial"/>
          <w:color w:val="000000"/>
          <w:sz w:val="22"/>
          <w:szCs w:val="22"/>
        </w:rPr>
        <w:t>2 für Industrie-Anwendungen</w:t>
      </w:r>
      <w:r w:rsidRPr="00A9250B">
        <w:rPr>
          <w:rFonts w:ascii="Arial" w:eastAsia="Times New Roman" w:hAnsi="Arial" w:cs="Arial"/>
          <w:color w:val="000000"/>
          <w:sz w:val="22"/>
          <w:szCs w:val="22"/>
        </w:rPr>
        <w:t xml:space="preserve">: </w:t>
      </w:r>
      <w:hyperlink r:id="rId12" w:history="1">
        <w:r w:rsidRPr="008B04B8">
          <w:rPr>
            <w:rStyle w:val="Hyperlink"/>
            <w:rFonts w:ascii="Arial" w:eastAsia="Times New Roman" w:hAnsi="Arial" w:cs="Arial"/>
            <w:sz w:val="22"/>
            <w:szCs w:val="22"/>
          </w:rPr>
          <w:t>www.ablwerbung.de/download/flir/BR450W-A2.zip</w:t>
        </w:r>
      </w:hyperlink>
    </w:p>
    <w:p w:rsidR="00A9250B" w:rsidRPr="00A9250B" w:rsidRDefault="00A9250B" w:rsidP="00A9250B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A9250B" w:rsidRPr="00A9250B" w:rsidRDefault="00A9250B" w:rsidP="00A9250B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A9250B" w:rsidRPr="00A9250B" w:rsidRDefault="00A9250B" w:rsidP="004260E7">
      <w:pPr>
        <w:rPr>
          <w:rFonts w:ascii="Arial" w:hAnsi="Arial"/>
          <w:szCs w:val="20"/>
        </w:rPr>
      </w:pPr>
    </w:p>
    <w:sectPr w:rsidR="00A9250B" w:rsidRPr="00A9250B" w:rsidSect="00B411CC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56F23"/>
    <w:rsid w:val="00041527"/>
    <w:rsid w:val="00177CD6"/>
    <w:rsid w:val="001A1493"/>
    <w:rsid w:val="00226A57"/>
    <w:rsid w:val="00305A2C"/>
    <w:rsid w:val="00324172"/>
    <w:rsid w:val="0041484F"/>
    <w:rsid w:val="004260E7"/>
    <w:rsid w:val="004336C9"/>
    <w:rsid w:val="00474FEB"/>
    <w:rsid w:val="0048425D"/>
    <w:rsid w:val="005866F8"/>
    <w:rsid w:val="006F7EE4"/>
    <w:rsid w:val="00770AD8"/>
    <w:rsid w:val="007E1641"/>
    <w:rsid w:val="008A3575"/>
    <w:rsid w:val="00A9250B"/>
    <w:rsid w:val="00AC4B4F"/>
    <w:rsid w:val="00B0758D"/>
    <w:rsid w:val="00B411CC"/>
    <w:rsid w:val="00C42275"/>
    <w:rsid w:val="00C56F23"/>
    <w:rsid w:val="00DD392A"/>
    <w:rsid w:val="00E27405"/>
    <w:rsid w:val="00E557A0"/>
    <w:rsid w:val="00E839BD"/>
    <w:rsid w:val="00EC2A33"/>
    <w:rsid w:val="00F908C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41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EC2A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C2A33"/>
  </w:style>
  <w:style w:type="paragraph" w:styleId="Fuzeile">
    <w:name w:val="footer"/>
    <w:basedOn w:val="Standard"/>
    <w:link w:val="FuzeileZchn"/>
    <w:uiPriority w:val="99"/>
    <w:semiHidden/>
    <w:unhideWhenUsed/>
    <w:rsid w:val="00EC2A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C2A33"/>
  </w:style>
  <w:style w:type="character" w:styleId="Hyperlink">
    <w:name w:val="Hyperlink"/>
    <w:basedOn w:val="Absatz-Standardschriftart"/>
    <w:uiPriority w:val="99"/>
    <w:unhideWhenUsed/>
    <w:rsid w:val="004336C9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F908C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paragraph">
    <w:name w:val="paragraph"/>
    <w:basedOn w:val="Standard"/>
    <w:rsid w:val="00A9250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Fett">
    <w:name w:val="Strong"/>
    <w:basedOn w:val="Absatz-Standardschriftart"/>
    <w:uiPriority w:val="22"/>
    <w:qFormat/>
    <w:rsid w:val="00AC4B4F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177C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lwerbung.de/presse04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lir.de/products/br450w-d/" TargetMode="External"/><Relationship Id="rId12" Type="http://schemas.openxmlformats.org/officeDocument/2006/relationships/hyperlink" Target="http://www.ablwerbung.de/download/flir/BR450W-A2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ir.de/products/br450w-a2/" TargetMode="External"/><Relationship Id="rId11" Type="http://schemas.openxmlformats.org/officeDocument/2006/relationships/hyperlink" Target="http://www.ablwerbung.de/download/flir/BR450W-D.zip" TargetMode="External"/><Relationship Id="rId5" Type="http://schemas.openxmlformats.org/officeDocument/2006/relationships/hyperlink" Target="https://www.flir.de/products/br450w-a2/" TargetMode="External"/><Relationship Id="rId10" Type="http://schemas.openxmlformats.org/officeDocument/2006/relationships/hyperlink" Target="mailto:frankliebelt@ablwerbung.de" TargetMode="External"/><Relationship Id="rId4" Type="http://schemas.openxmlformats.org/officeDocument/2006/relationships/hyperlink" Target="https://www.flir.de/products/br450w-d/" TargetMode="External"/><Relationship Id="rId9" Type="http://schemas.openxmlformats.org/officeDocument/2006/relationships/hyperlink" Target="http://www.flir.de/discov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3878</Characters>
  <Application>Microsoft Office Word</Application>
  <DocSecurity>0</DocSecurity>
  <Lines>32</Lines>
  <Paragraphs>9</Paragraphs>
  <ScaleCrop>false</ScaleCrop>
  <Company>PC-Ware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cp:lastModifiedBy>Akademie</cp:lastModifiedBy>
  <cp:revision>14</cp:revision>
  <dcterms:created xsi:type="dcterms:W3CDTF">2024-05-10T16:02:00Z</dcterms:created>
  <dcterms:modified xsi:type="dcterms:W3CDTF">2024-05-22T09:49:00Z</dcterms:modified>
</cp:coreProperties>
</file>